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6A2" w:rsidRPr="009C2CE2" w:rsidRDefault="00AB26A2" w:rsidP="00AB26A2">
      <w:pPr>
        <w:pStyle w:val="ConsPlusNormal"/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9C2CE2">
        <w:rPr>
          <w:rFonts w:ascii="Times New Roman" w:hAnsi="Times New Roman"/>
          <w:b/>
          <w:sz w:val="28"/>
          <w:szCs w:val="28"/>
        </w:rPr>
        <w:t xml:space="preserve">Особенности представления </w:t>
      </w:r>
      <w:r w:rsidR="00E90936" w:rsidRPr="009C2CE2">
        <w:rPr>
          <w:rFonts w:ascii="Times New Roman" w:hAnsi="Times New Roman"/>
          <w:b/>
          <w:sz w:val="28"/>
          <w:szCs w:val="28"/>
        </w:rPr>
        <w:t xml:space="preserve">копий </w:t>
      </w:r>
      <w:r w:rsidRPr="009C2CE2">
        <w:rPr>
          <w:rFonts w:ascii="Times New Roman" w:hAnsi="Times New Roman"/>
          <w:b/>
          <w:sz w:val="28"/>
          <w:szCs w:val="28"/>
        </w:rPr>
        <w:t>государственных контрактов</w:t>
      </w:r>
      <w:r w:rsidR="00C92C90" w:rsidRPr="009C2CE2">
        <w:rPr>
          <w:rFonts w:ascii="Times New Roman" w:hAnsi="Times New Roman"/>
          <w:b/>
          <w:sz w:val="28"/>
          <w:szCs w:val="28"/>
        </w:rPr>
        <w:t xml:space="preserve"> (контрактов, договоров)</w:t>
      </w:r>
    </w:p>
    <w:p w:rsidR="00E90936" w:rsidRDefault="00E90936" w:rsidP="00AB26A2">
      <w:pPr>
        <w:pStyle w:val="ConsPlusNormal"/>
        <w:spacing w:before="120" w:after="120"/>
        <w:jc w:val="center"/>
        <w:rPr>
          <w:rFonts w:ascii="Times New Roman" w:hAnsi="Times New Roman"/>
          <w:b/>
          <w:sz w:val="26"/>
          <w:szCs w:val="26"/>
        </w:rPr>
      </w:pPr>
    </w:p>
    <w:p w:rsidR="00AB26A2" w:rsidRPr="00B93696" w:rsidRDefault="00AB26A2" w:rsidP="00AB26A2">
      <w:pPr>
        <w:pStyle w:val="ConsPlusNormal"/>
        <w:spacing w:before="120"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B93696">
        <w:rPr>
          <w:rFonts w:ascii="Times New Roman" w:hAnsi="Times New Roman"/>
          <w:sz w:val="28"/>
          <w:szCs w:val="28"/>
        </w:rPr>
        <w:t>Для открытия лицевого счёта в территориальном органе Федерального казначейства головной исполнитель</w:t>
      </w:r>
      <w:r w:rsidR="00016E8C" w:rsidRPr="00B93696">
        <w:rPr>
          <w:rFonts w:ascii="Times New Roman" w:hAnsi="Times New Roman"/>
          <w:sz w:val="28"/>
          <w:szCs w:val="28"/>
        </w:rPr>
        <w:t xml:space="preserve"> (исполнитель)</w:t>
      </w:r>
      <w:r w:rsidRPr="00B93696">
        <w:rPr>
          <w:rFonts w:ascii="Times New Roman" w:hAnsi="Times New Roman"/>
          <w:sz w:val="28"/>
          <w:szCs w:val="28"/>
        </w:rPr>
        <w:t xml:space="preserve"> по государственному контракту </w:t>
      </w:r>
      <w:r w:rsidR="00016E8C" w:rsidRPr="00B93696">
        <w:rPr>
          <w:rFonts w:ascii="Times New Roman" w:hAnsi="Times New Roman"/>
          <w:sz w:val="28"/>
          <w:szCs w:val="28"/>
        </w:rPr>
        <w:t xml:space="preserve">(контракту, договору) </w:t>
      </w:r>
      <w:r w:rsidR="007F52AA">
        <w:rPr>
          <w:rFonts w:ascii="Times New Roman" w:hAnsi="Times New Roman"/>
          <w:sz w:val="28"/>
          <w:szCs w:val="28"/>
        </w:rPr>
        <w:t>в соответствии с</w:t>
      </w:r>
      <w:r w:rsidRPr="00B93696">
        <w:rPr>
          <w:rFonts w:ascii="Times New Roman" w:hAnsi="Times New Roman"/>
          <w:sz w:val="28"/>
          <w:szCs w:val="28"/>
        </w:rPr>
        <w:t xml:space="preserve"> пунктом </w:t>
      </w:r>
      <w:r w:rsidR="009E36AA">
        <w:rPr>
          <w:rFonts w:ascii="Times New Roman" w:hAnsi="Times New Roman"/>
          <w:sz w:val="28"/>
          <w:szCs w:val="28"/>
        </w:rPr>
        <w:t xml:space="preserve">24 </w:t>
      </w:r>
      <w:r w:rsidR="009E36AA" w:rsidRPr="009E36AA">
        <w:rPr>
          <w:rFonts w:ascii="Times New Roman" w:hAnsi="Times New Roman"/>
          <w:sz w:val="28"/>
          <w:szCs w:val="28"/>
        </w:rPr>
        <w:t>Порядка открытия лицевых счетов территориальными органами Федерального казначейства участни</w:t>
      </w:r>
      <w:r w:rsidR="009E36AA">
        <w:rPr>
          <w:rFonts w:ascii="Times New Roman" w:hAnsi="Times New Roman"/>
          <w:sz w:val="28"/>
          <w:szCs w:val="28"/>
        </w:rPr>
        <w:t>кам казначейского сопровождения</w:t>
      </w:r>
      <w:r w:rsidRPr="00B93696">
        <w:rPr>
          <w:rFonts w:ascii="Times New Roman" w:hAnsi="Times New Roman"/>
          <w:sz w:val="28"/>
          <w:szCs w:val="28"/>
        </w:rPr>
        <w:t xml:space="preserve">, утвержденного Приказом Федерального казначейства от </w:t>
      </w:r>
      <w:r w:rsidR="009E36AA">
        <w:rPr>
          <w:rFonts w:ascii="Times New Roman" w:hAnsi="Times New Roman"/>
          <w:sz w:val="28"/>
          <w:szCs w:val="28"/>
        </w:rPr>
        <w:t>22</w:t>
      </w:r>
      <w:r w:rsidRPr="00B93696">
        <w:rPr>
          <w:rFonts w:ascii="Times New Roman" w:hAnsi="Times New Roman"/>
          <w:sz w:val="28"/>
          <w:szCs w:val="28"/>
        </w:rPr>
        <w:t>.1</w:t>
      </w:r>
      <w:r w:rsidR="009E36AA">
        <w:rPr>
          <w:rFonts w:ascii="Times New Roman" w:hAnsi="Times New Roman"/>
          <w:sz w:val="28"/>
          <w:szCs w:val="28"/>
        </w:rPr>
        <w:t>2</w:t>
      </w:r>
      <w:r w:rsidRPr="00B93696">
        <w:rPr>
          <w:rFonts w:ascii="Times New Roman" w:hAnsi="Times New Roman"/>
          <w:sz w:val="28"/>
          <w:szCs w:val="28"/>
        </w:rPr>
        <w:t>.20</w:t>
      </w:r>
      <w:r w:rsidR="009E36AA">
        <w:rPr>
          <w:rFonts w:ascii="Times New Roman" w:hAnsi="Times New Roman"/>
          <w:sz w:val="28"/>
          <w:szCs w:val="28"/>
        </w:rPr>
        <w:t>21 № 44</w:t>
      </w:r>
      <w:r w:rsidRPr="00B93696">
        <w:rPr>
          <w:rFonts w:ascii="Times New Roman" w:hAnsi="Times New Roman"/>
          <w:sz w:val="28"/>
          <w:szCs w:val="28"/>
        </w:rPr>
        <w:t>н, представляет копию государственного контракта</w:t>
      </w:r>
      <w:r w:rsidR="00C92C90" w:rsidRPr="00B93696">
        <w:rPr>
          <w:rFonts w:ascii="Times New Roman" w:hAnsi="Times New Roman"/>
          <w:sz w:val="28"/>
          <w:szCs w:val="28"/>
        </w:rPr>
        <w:t xml:space="preserve"> (контракта, договор</w:t>
      </w:r>
      <w:r w:rsidR="00464BDA" w:rsidRPr="00B93696">
        <w:rPr>
          <w:rFonts w:ascii="Times New Roman" w:hAnsi="Times New Roman"/>
          <w:sz w:val="28"/>
          <w:szCs w:val="28"/>
        </w:rPr>
        <w:t>а</w:t>
      </w:r>
      <w:r w:rsidR="00C92C90" w:rsidRPr="00B93696">
        <w:rPr>
          <w:rFonts w:ascii="Times New Roman" w:hAnsi="Times New Roman"/>
          <w:sz w:val="28"/>
          <w:szCs w:val="28"/>
        </w:rPr>
        <w:t>)</w:t>
      </w:r>
      <w:r w:rsidRPr="00B93696">
        <w:rPr>
          <w:rFonts w:ascii="Times New Roman" w:hAnsi="Times New Roman"/>
          <w:sz w:val="28"/>
          <w:szCs w:val="28"/>
        </w:rPr>
        <w:t>, заключенного в электронном виде или на бумажном носителе.</w:t>
      </w:r>
    </w:p>
    <w:p w:rsidR="00AB26A2" w:rsidRPr="00B93696" w:rsidRDefault="00AB26A2" w:rsidP="00AB26A2">
      <w:pPr>
        <w:pStyle w:val="ConsPlusNormal"/>
        <w:numPr>
          <w:ilvl w:val="0"/>
          <w:numId w:val="3"/>
        </w:numPr>
        <w:spacing w:before="120" w:after="120"/>
        <w:ind w:right="57"/>
        <w:jc w:val="both"/>
        <w:rPr>
          <w:rFonts w:ascii="Times New Roman" w:hAnsi="Times New Roman"/>
          <w:sz w:val="28"/>
          <w:szCs w:val="28"/>
        </w:rPr>
      </w:pPr>
      <w:r w:rsidRPr="00B93696">
        <w:rPr>
          <w:rFonts w:ascii="Times New Roman" w:hAnsi="Times New Roman"/>
          <w:sz w:val="28"/>
          <w:szCs w:val="28"/>
        </w:rPr>
        <w:t>В случае если государственный контракт размещён в реестре контрактов Единой информационной системы в сфере закупок (</w:t>
      </w:r>
      <w:r w:rsidRPr="00B93696">
        <w:rPr>
          <w:rFonts w:ascii="Times New Roman" w:hAnsi="Times New Roman"/>
          <w:sz w:val="28"/>
          <w:szCs w:val="28"/>
          <w:lang w:val="en-US"/>
        </w:rPr>
        <w:t>www</w:t>
      </w:r>
      <w:r w:rsidRPr="00B93696">
        <w:rPr>
          <w:rFonts w:ascii="Times New Roman" w:hAnsi="Times New Roman"/>
          <w:sz w:val="28"/>
          <w:szCs w:val="28"/>
        </w:rPr>
        <w:t>.</w:t>
      </w:r>
      <w:r w:rsidRPr="00B93696">
        <w:rPr>
          <w:rFonts w:ascii="Times New Roman" w:hAnsi="Times New Roman"/>
          <w:sz w:val="28"/>
          <w:szCs w:val="28"/>
          <w:lang w:val="en-US"/>
        </w:rPr>
        <w:t>zakupki</w:t>
      </w:r>
      <w:r w:rsidRPr="00B93696">
        <w:rPr>
          <w:rFonts w:ascii="Times New Roman" w:hAnsi="Times New Roman"/>
          <w:sz w:val="28"/>
          <w:szCs w:val="28"/>
        </w:rPr>
        <w:t>.</w:t>
      </w:r>
      <w:r w:rsidRPr="00B93696">
        <w:rPr>
          <w:rFonts w:ascii="Times New Roman" w:hAnsi="Times New Roman"/>
          <w:sz w:val="28"/>
          <w:szCs w:val="28"/>
          <w:lang w:val="en-US"/>
        </w:rPr>
        <w:t>gov</w:t>
      </w:r>
      <w:r w:rsidRPr="00B93696">
        <w:rPr>
          <w:rFonts w:ascii="Times New Roman" w:hAnsi="Times New Roman"/>
          <w:sz w:val="28"/>
          <w:szCs w:val="28"/>
        </w:rPr>
        <w:t>.</w:t>
      </w:r>
      <w:r w:rsidRPr="00B93696">
        <w:rPr>
          <w:rFonts w:ascii="Times New Roman" w:hAnsi="Times New Roman"/>
          <w:sz w:val="28"/>
          <w:szCs w:val="28"/>
          <w:lang w:val="en-US"/>
        </w:rPr>
        <w:t>ru</w:t>
      </w:r>
      <w:r w:rsidRPr="00B93696">
        <w:rPr>
          <w:rFonts w:ascii="Times New Roman" w:hAnsi="Times New Roman"/>
          <w:sz w:val="28"/>
          <w:szCs w:val="28"/>
        </w:rPr>
        <w:t>), то заверения копии контракта не требу</w:t>
      </w:r>
      <w:bookmarkStart w:id="0" w:name="_GoBack"/>
      <w:bookmarkEnd w:id="0"/>
      <w:r w:rsidRPr="00B93696">
        <w:rPr>
          <w:rFonts w:ascii="Times New Roman" w:hAnsi="Times New Roman"/>
          <w:sz w:val="28"/>
          <w:szCs w:val="28"/>
        </w:rPr>
        <w:t xml:space="preserve">ется. </w:t>
      </w:r>
    </w:p>
    <w:p w:rsidR="00AB26A2" w:rsidRPr="00B93696" w:rsidRDefault="00AB26A2" w:rsidP="00AB26A2">
      <w:pPr>
        <w:pStyle w:val="ConsPlusNormal"/>
        <w:numPr>
          <w:ilvl w:val="0"/>
          <w:numId w:val="3"/>
        </w:numPr>
        <w:spacing w:before="120" w:after="120"/>
        <w:ind w:right="57"/>
        <w:jc w:val="both"/>
        <w:rPr>
          <w:rFonts w:ascii="Times New Roman" w:hAnsi="Times New Roman"/>
          <w:sz w:val="28"/>
          <w:szCs w:val="28"/>
        </w:rPr>
      </w:pPr>
      <w:r w:rsidRPr="00B93696">
        <w:rPr>
          <w:rFonts w:ascii="Times New Roman" w:hAnsi="Times New Roman"/>
          <w:sz w:val="28"/>
          <w:szCs w:val="28"/>
        </w:rPr>
        <w:t>Если государственн</w:t>
      </w:r>
      <w:r w:rsidR="00131EE4" w:rsidRPr="00B93696">
        <w:rPr>
          <w:rFonts w:ascii="Times New Roman" w:hAnsi="Times New Roman"/>
          <w:sz w:val="28"/>
          <w:szCs w:val="28"/>
        </w:rPr>
        <w:t xml:space="preserve">ый контракт (контракт, договор) </w:t>
      </w:r>
      <w:r w:rsidRPr="00B93696">
        <w:rPr>
          <w:rFonts w:ascii="Times New Roman" w:hAnsi="Times New Roman"/>
          <w:sz w:val="28"/>
          <w:szCs w:val="28"/>
        </w:rPr>
        <w:t>заключен на бумажном носителе</w:t>
      </w:r>
      <w:r w:rsidR="00C92C90" w:rsidRPr="00B93696">
        <w:rPr>
          <w:rFonts w:ascii="Times New Roman" w:hAnsi="Times New Roman"/>
          <w:sz w:val="28"/>
          <w:szCs w:val="28"/>
        </w:rPr>
        <w:t xml:space="preserve"> </w:t>
      </w:r>
      <w:r w:rsidR="00C92C90" w:rsidRPr="00B93696">
        <w:rPr>
          <w:rFonts w:ascii="Times New Roman" w:hAnsi="Times New Roman"/>
          <w:sz w:val="28"/>
          <w:szCs w:val="28"/>
        </w:rPr>
        <w:br/>
      </w:r>
      <w:r w:rsidRPr="00B93696">
        <w:rPr>
          <w:rFonts w:ascii="Times New Roman" w:hAnsi="Times New Roman"/>
          <w:sz w:val="28"/>
          <w:szCs w:val="28"/>
        </w:rPr>
        <w:t xml:space="preserve">и </w:t>
      </w:r>
      <w:r w:rsidRPr="00B93696">
        <w:rPr>
          <w:rFonts w:ascii="Times New Roman" w:hAnsi="Times New Roman"/>
          <w:b/>
          <w:sz w:val="28"/>
          <w:szCs w:val="28"/>
        </w:rPr>
        <w:t>не размещён</w:t>
      </w:r>
      <w:r w:rsidRPr="00B93696">
        <w:rPr>
          <w:rFonts w:ascii="Times New Roman" w:hAnsi="Times New Roman"/>
          <w:sz w:val="28"/>
          <w:szCs w:val="28"/>
        </w:rPr>
        <w:t xml:space="preserve"> в реестре контрактов Единой информационной системы в сфере закупок (</w:t>
      </w:r>
      <w:r w:rsidRPr="00B9369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93696">
        <w:rPr>
          <w:rFonts w:ascii="Times New Roman" w:hAnsi="Times New Roman" w:cs="Times New Roman"/>
          <w:sz w:val="28"/>
          <w:szCs w:val="28"/>
        </w:rPr>
        <w:t>.</w:t>
      </w:r>
      <w:r w:rsidRPr="00B93696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Pr="00B93696">
        <w:rPr>
          <w:rFonts w:ascii="Times New Roman" w:hAnsi="Times New Roman" w:cs="Times New Roman"/>
          <w:sz w:val="28"/>
          <w:szCs w:val="28"/>
        </w:rPr>
        <w:t>.</w:t>
      </w:r>
      <w:r w:rsidRPr="00B93696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B93696">
        <w:rPr>
          <w:rFonts w:ascii="Times New Roman" w:hAnsi="Times New Roman" w:cs="Times New Roman"/>
          <w:sz w:val="28"/>
          <w:szCs w:val="28"/>
        </w:rPr>
        <w:t>.</w:t>
      </w:r>
      <w:r w:rsidRPr="00B9369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B93696">
        <w:rPr>
          <w:rFonts w:ascii="Times New Roman" w:hAnsi="Times New Roman"/>
          <w:sz w:val="28"/>
          <w:szCs w:val="28"/>
        </w:rPr>
        <w:t>), то копия должна быть заверена нотариально либо государственным заказчиком.</w:t>
      </w:r>
    </w:p>
    <w:p w:rsidR="00EA0649" w:rsidRPr="00B93696" w:rsidRDefault="00EA0649" w:rsidP="009557D2">
      <w:pPr>
        <w:pStyle w:val="ConsPlusNormal"/>
        <w:spacing w:before="120" w:after="120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B93696">
        <w:rPr>
          <w:rFonts w:ascii="Times New Roman" w:hAnsi="Times New Roman"/>
          <w:sz w:val="28"/>
          <w:szCs w:val="28"/>
        </w:rPr>
        <w:t xml:space="preserve">В случае </w:t>
      </w:r>
      <w:r w:rsidR="006F40F8" w:rsidRPr="00B93696">
        <w:rPr>
          <w:rFonts w:ascii="Times New Roman" w:hAnsi="Times New Roman"/>
          <w:sz w:val="28"/>
          <w:szCs w:val="28"/>
        </w:rPr>
        <w:t>е</w:t>
      </w:r>
      <w:r w:rsidRPr="00B93696">
        <w:rPr>
          <w:rFonts w:ascii="Times New Roman" w:hAnsi="Times New Roman"/>
          <w:sz w:val="28"/>
          <w:szCs w:val="28"/>
        </w:rPr>
        <w:t xml:space="preserve">сли государственный контракт (контракт, договор), заключенный в целях реализации государственного оборонного </w:t>
      </w:r>
      <w:r w:rsidR="00CE1B59" w:rsidRPr="00B93696">
        <w:rPr>
          <w:rFonts w:ascii="Times New Roman" w:hAnsi="Times New Roman"/>
          <w:sz w:val="28"/>
          <w:szCs w:val="28"/>
        </w:rPr>
        <w:t>заказа,</w:t>
      </w:r>
      <w:r w:rsidRPr="00B93696">
        <w:rPr>
          <w:rFonts w:ascii="Times New Roman" w:hAnsi="Times New Roman"/>
          <w:sz w:val="28"/>
          <w:szCs w:val="28"/>
        </w:rPr>
        <w:t xml:space="preserve"> содержит сведения, составляющие государственную тайну, то для открытия лицев</w:t>
      </w:r>
      <w:r w:rsidR="00016E8C" w:rsidRPr="00B93696">
        <w:rPr>
          <w:rFonts w:ascii="Times New Roman" w:hAnsi="Times New Roman"/>
          <w:sz w:val="28"/>
          <w:szCs w:val="28"/>
        </w:rPr>
        <w:t>ого счета вместо контракта пред</w:t>
      </w:r>
      <w:r w:rsidRPr="00B93696">
        <w:rPr>
          <w:rFonts w:ascii="Times New Roman" w:hAnsi="Times New Roman"/>
          <w:sz w:val="28"/>
          <w:szCs w:val="28"/>
        </w:rPr>
        <w:t>ставляется Выписк</w:t>
      </w:r>
      <w:r w:rsidR="00CE1B59" w:rsidRPr="00B93696">
        <w:rPr>
          <w:rFonts w:ascii="Times New Roman" w:hAnsi="Times New Roman"/>
          <w:sz w:val="28"/>
          <w:szCs w:val="28"/>
        </w:rPr>
        <w:t xml:space="preserve">а по форме </w:t>
      </w:r>
      <w:r w:rsidR="009557D2" w:rsidRPr="00B93696">
        <w:rPr>
          <w:rFonts w:ascii="Times New Roman" w:hAnsi="Times New Roman"/>
          <w:sz w:val="28"/>
          <w:szCs w:val="28"/>
        </w:rPr>
        <w:t xml:space="preserve">приложения </w:t>
      </w:r>
      <w:r w:rsidR="007F69BD" w:rsidRPr="007F69BD">
        <w:rPr>
          <w:rFonts w:ascii="Times New Roman" w:hAnsi="Times New Roman"/>
          <w:sz w:val="28"/>
          <w:szCs w:val="28"/>
        </w:rPr>
        <w:t>12</w:t>
      </w:r>
      <w:r w:rsidR="009557D2" w:rsidRPr="00B93696">
        <w:rPr>
          <w:rFonts w:ascii="Times New Roman" w:hAnsi="Times New Roman"/>
          <w:sz w:val="28"/>
          <w:szCs w:val="28"/>
        </w:rPr>
        <w:t xml:space="preserve"> Порядка, утвержденного приказом Мин</w:t>
      </w:r>
      <w:r w:rsidR="00016E8C" w:rsidRPr="00B93696">
        <w:rPr>
          <w:rFonts w:ascii="Times New Roman" w:hAnsi="Times New Roman"/>
          <w:sz w:val="28"/>
          <w:szCs w:val="28"/>
        </w:rPr>
        <w:t xml:space="preserve">истерства финансов Российской Федерации </w:t>
      </w:r>
      <w:r w:rsidR="009557D2" w:rsidRPr="00B93696">
        <w:rPr>
          <w:rFonts w:ascii="Times New Roman" w:hAnsi="Times New Roman"/>
          <w:sz w:val="28"/>
          <w:szCs w:val="28"/>
        </w:rPr>
        <w:t xml:space="preserve">от </w:t>
      </w:r>
      <w:r w:rsidR="007F69BD" w:rsidRPr="007F69BD">
        <w:rPr>
          <w:rFonts w:ascii="Times New Roman" w:hAnsi="Times New Roman"/>
          <w:sz w:val="28"/>
          <w:szCs w:val="28"/>
        </w:rPr>
        <w:t>17</w:t>
      </w:r>
      <w:r w:rsidR="009557D2" w:rsidRPr="00B93696">
        <w:rPr>
          <w:rFonts w:ascii="Times New Roman" w:hAnsi="Times New Roman"/>
          <w:sz w:val="28"/>
          <w:szCs w:val="28"/>
        </w:rPr>
        <w:t>.12.20</w:t>
      </w:r>
      <w:r w:rsidR="007F69BD" w:rsidRPr="007F69BD">
        <w:rPr>
          <w:rFonts w:ascii="Times New Roman" w:hAnsi="Times New Roman"/>
          <w:sz w:val="28"/>
          <w:szCs w:val="28"/>
        </w:rPr>
        <w:t>21</w:t>
      </w:r>
      <w:r w:rsidR="009557D2" w:rsidRPr="00B93696">
        <w:rPr>
          <w:rFonts w:ascii="Times New Roman" w:hAnsi="Times New Roman"/>
          <w:sz w:val="28"/>
          <w:szCs w:val="28"/>
        </w:rPr>
        <w:t xml:space="preserve"> № 2</w:t>
      </w:r>
      <w:r w:rsidR="007F69BD" w:rsidRPr="007F69BD">
        <w:rPr>
          <w:rFonts w:ascii="Times New Roman" w:hAnsi="Times New Roman"/>
          <w:sz w:val="28"/>
          <w:szCs w:val="28"/>
        </w:rPr>
        <w:t>14</w:t>
      </w:r>
      <w:r w:rsidR="009557D2" w:rsidRPr="00B93696">
        <w:rPr>
          <w:rFonts w:ascii="Times New Roman" w:hAnsi="Times New Roman"/>
          <w:sz w:val="28"/>
          <w:szCs w:val="28"/>
        </w:rPr>
        <w:t>н.</w:t>
      </w:r>
    </w:p>
    <w:sectPr w:rsidR="00EA0649" w:rsidRPr="00B93696" w:rsidSect="00B93696">
      <w:pgSz w:w="11906" w:h="16838"/>
      <w:pgMar w:top="1134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238DD"/>
    <w:multiLevelType w:val="hybridMultilevel"/>
    <w:tmpl w:val="8E98C78A"/>
    <w:lvl w:ilvl="0" w:tplc="7736E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251F7"/>
    <w:multiLevelType w:val="hybridMultilevel"/>
    <w:tmpl w:val="4E127E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10C1B"/>
    <w:multiLevelType w:val="hybridMultilevel"/>
    <w:tmpl w:val="44E4715A"/>
    <w:lvl w:ilvl="0" w:tplc="EC9485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54002"/>
    <w:multiLevelType w:val="hybridMultilevel"/>
    <w:tmpl w:val="8E98C78A"/>
    <w:lvl w:ilvl="0" w:tplc="7736E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A3579"/>
    <w:multiLevelType w:val="hybridMultilevel"/>
    <w:tmpl w:val="D4A4509E"/>
    <w:lvl w:ilvl="0" w:tplc="9766BC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69"/>
    <w:rsid w:val="00016E8C"/>
    <w:rsid w:val="00131EE4"/>
    <w:rsid w:val="00144B41"/>
    <w:rsid w:val="00150511"/>
    <w:rsid w:val="00421369"/>
    <w:rsid w:val="00464BDA"/>
    <w:rsid w:val="006F40F8"/>
    <w:rsid w:val="0076024B"/>
    <w:rsid w:val="007F52AA"/>
    <w:rsid w:val="007F69BD"/>
    <w:rsid w:val="009557D2"/>
    <w:rsid w:val="009C2CE2"/>
    <w:rsid w:val="009E36AA"/>
    <w:rsid w:val="00AB26A2"/>
    <w:rsid w:val="00B459B3"/>
    <w:rsid w:val="00B55238"/>
    <w:rsid w:val="00B93696"/>
    <w:rsid w:val="00C92C90"/>
    <w:rsid w:val="00CE1B59"/>
    <w:rsid w:val="00DF7B7D"/>
    <w:rsid w:val="00E90936"/>
    <w:rsid w:val="00EA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1D67D-1767-406D-BE5A-A71D289B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26A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131EE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505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2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2C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Пикарева Антонина Владимировна</dc:creator>
  <cp:lastModifiedBy>Гейль Татьяна Николаевна</cp:lastModifiedBy>
  <cp:revision>8</cp:revision>
  <cp:lastPrinted>2018-02-12T14:35:00Z</cp:lastPrinted>
  <dcterms:created xsi:type="dcterms:W3CDTF">2018-02-12T14:37:00Z</dcterms:created>
  <dcterms:modified xsi:type="dcterms:W3CDTF">2022-03-17T07:25:00Z</dcterms:modified>
</cp:coreProperties>
</file>