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FCC" w:rsidRPr="00B736E6" w:rsidRDefault="001F5FCC" w:rsidP="001F5FCC">
      <w:pPr>
        <w:jc w:val="center"/>
        <w:rPr>
          <w:b/>
        </w:rPr>
      </w:pPr>
      <w:r w:rsidRPr="00B736E6">
        <w:rPr>
          <w:b/>
        </w:rPr>
        <w:t>Информация о заседании Контрольного</w:t>
      </w:r>
      <w:r w:rsidR="006B1674">
        <w:rPr>
          <w:b/>
        </w:rPr>
        <w:t xml:space="preserve"> с</w:t>
      </w:r>
      <w:r w:rsidRPr="00B736E6">
        <w:rPr>
          <w:b/>
        </w:rPr>
        <w:t>овета</w:t>
      </w:r>
    </w:p>
    <w:p w:rsidR="001F5FCC" w:rsidRPr="00B736E6" w:rsidRDefault="001F5FCC" w:rsidP="001F5FCC">
      <w:pPr>
        <w:jc w:val="center"/>
        <w:rPr>
          <w:b/>
        </w:rPr>
      </w:pPr>
      <w:r w:rsidRPr="00B736E6">
        <w:rPr>
          <w:b/>
        </w:rPr>
        <w:t xml:space="preserve">Управления Федерального казначейства по </w:t>
      </w:r>
      <w:r w:rsidR="00E06778" w:rsidRPr="00B736E6">
        <w:rPr>
          <w:b/>
        </w:rPr>
        <w:t>Республике Хакасия</w:t>
      </w:r>
    </w:p>
    <w:p w:rsidR="001F5FCC" w:rsidRDefault="001F5FCC" w:rsidP="001F5FCC">
      <w:pPr>
        <w:adjustRightInd w:val="0"/>
        <w:ind w:firstLine="720"/>
        <w:jc w:val="both"/>
      </w:pPr>
    </w:p>
    <w:p w:rsidR="00B45F1A" w:rsidRPr="009049B7" w:rsidRDefault="000A4C4F" w:rsidP="00B45F1A">
      <w:pPr>
        <w:spacing w:line="360" w:lineRule="auto"/>
        <w:ind w:firstLine="709"/>
        <w:jc w:val="both"/>
        <w:rPr>
          <w:bCs/>
        </w:rPr>
      </w:pPr>
      <w:r>
        <w:rPr>
          <w:bCs/>
        </w:rPr>
        <w:t>04 мая </w:t>
      </w:r>
      <w:r w:rsidR="00B45F1A" w:rsidRPr="007A1707">
        <w:rPr>
          <w:bCs/>
        </w:rPr>
        <w:t>201</w:t>
      </w:r>
      <w:r w:rsidR="00B45F1A">
        <w:rPr>
          <w:bCs/>
        </w:rPr>
        <w:t>6 </w:t>
      </w:r>
      <w:r w:rsidR="00B45F1A" w:rsidRPr="007A1707">
        <w:rPr>
          <w:bCs/>
        </w:rPr>
        <w:t>г</w:t>
      </w:r>
      <w:r w:rsidR="00B45F1A">
        <w:rPr>
          <w:bCs/>
        </w:rPr>
        <w:t xml:space="preserve">ода </w:t>
      </w:r>
      <w:r w:rsidR="001F5FCC" w:rsidRPr="00341153">
        <w:t>сос</w:t>
      </w:r>
      <w:r w:rsidR="00B736E6">
        <w:t>тоялось заседание Контрольного с</w:t>
      </w:r>
      <w:r w:rsidR="001F5FCC" w:rsidRPr="00341153">
        <w:t xml:space="preserve">овета Управления Федерального казначейства по </w:t>
      </w:r>
      <w:r w:rsidR="00B736E6">
        <w:t>Республике Хакасия</w:t>
      </w:r>
      <w:r w:rsidR="004C7A3D">
        <w:t>, на котором рассмотрен</w:t>
      </w:r>
      <w:r w:rsidR="009C505D">
        <w:t xml:space="preserve">ы </w:t>
      </w:r>
      <w:r w:rsidRPr="00F02EDB">
        <w:t>материал</w:t>
      </w:r>
      <w:r>
        <w:t>ы</w:t>
      </w:r>
      <w:r w:rsidRPr="00F02EDB">
        <w:t xml:space="preserve"> проверки деятельности Отдела № </w:t>
      </w:r>
      <w:r>
        <w:t>1</w:t>
      </w:r>
      <w:r w:rsidRPr="006B155C">
        <w:t>1</w:t>
      </w:r>
      <w:r w:rsidRPr="00F02EDB">
        <w:t xml:space="preserve"> Управления</w:t>
      </w:r>
      <w:r>
        <w:t xml:space="preserve"> Федерального казначейства по Республике Хакасия</w:t>
      </w:r>
      <w:r w:rsidR="00B45F1A">
        <w:t>.</w:t>
      </w:r>
    </w:p>
    <w:p w:rsidR="00051A6A" w:rsidRPr="00051A6A" w:rsidRDefault="00051A6A" w:rsidP="00B736E6">
      <w:pPr>
        <w:pStyle w:val="ConsPlusTitle"/>
        <w:widowControl/>
        <w:spacing w:line="360" w:lineRule="auto"/>
        <w:ind w:firstLine="709"/>
        <w:jc w:val="both"/>
        <w:outlineLvl w:val="0"/>
        <w:rPr>
          <w:b w:val="0"/>
          <w:sz w:val="28"/>
          <w:szCs w:val="28"/>
        </w:rPr>
      </w:pPr>
      <w:r w:rsidRPr="00935AB8">
        <w:rPr>
          <w:b w:val="0"/>
          <w:sz w:val="28"/>
          <w:szCs w:val="28"/>
        </w:rPr>
        <w:t xml:space="preserve">По </w:t>
      </w:r>
      <w:r w:rsidR="00B736E6">
        <w:rPr>
          <w:b w:val="0"/>
          <w:sz w:val="28"/>
          <w:szCs w:val="28"/>
        </w:rPr>
        <w:t>итогам проведения Контрольного с</w:t>
      </w:r>
      <w:r w:rsidRPr="00935AB8">
        <w:rPr>
          <w:b w:val="0"/>
          <w:sz w:val="28"/>
          <w:szCs w:val="28"/>
        </w:rPr>
        <w:t xml:space="preserve">овета Управления </w:t>
      </w:r>
      <w:r w:rsidR="00B45F1A" w:rsidRPr="00B45F1A">
        <w:rPr>
          <w:b w:val="0"/>
          <w:sz w:val="28"/>
          <w:szCs w:val="28"/>
        </w:rPr>
        <w:t>Федерального казначейства по Республике Х</w:t>
      </w:r>
      <w:bookmarkStart w:id="0" w:name="_GoBack"/>
      <w:bookmarkEnd w:id="0"/>
      <w:r w:rsidR="00B45F1A" w:rsidRPr="00B45F1A">
        <w:rPr>
          <w:b w:val="0"/>
          <w:sz w:val="28"/>
          <w:szCs w:val="28"/>
        </w:rPr>
        <w:t xml:space="preserve">акасия </w:t>
      </w:r>
      <w:r w:rsidRPr="00935AB8">
        <w:rPr>
          <w:b w:val="0"/>
          <w:sz w:val="28"/>
          <w:szCs w:val="28"/>
        </w:rPr>
        <w:t>приняты соответствующие решения.</w:t>
      </w:r>
    </w:p>
    <w:sectPr w:rsidR="00051A6A" w:rsidRPr="00051A6A" w:rsidSect="0074189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CED"/>
    <w:rsid w:val="00040CB7"/>
    <w:rsid w:val="00041B8E"/>
    <w:rsid w:val="00051A6A"/>
    <w:rsid w:val="00057798"/>
    <w:rsid w:val="000A4C4F"/>
    <w:rsid w:val="000B4C2A"/>
    <w:rsid w:val="000B677F"/>
    <w:rsid w:val="00151047"/>
    <w:rsid w:val="00180300"/>
    <w:rsid w:val="001A581D"/>
    <w:rsid w:val="001F5FCC"/>
    <w:rsid w:val="00221D3D"/>
    <w:rsid w:val="002333A9"/>
    <w:rsid w:val="00250576"/>
    <w:rsid w:val="00280980"/>
    <w:rsid w:val="002D1D86"/>
    <w:rsid w:val="002E39D8"/>
    <w:rsid w:val="00341153"/>
    <w:rsid w:val="00387A06"/>
    <w:rsid w:val="00415BD6"/>
    <w:rsid w:val="004665F3"/>
    <w:rsid w:val="004961D3"/>
    <w:rsid w:val="004A67F6"/>
    <w:rsid w:val="004C7A3D"/>
    <w:rsid w:val="004D25C4"/>
    <w:rsid w:val="004D2CC5"/>
    <w:rsid w:val="005918E4"/>
    <w:rsid w:val="00635C50"/>
    <w:rsid w:val="006568C9"/>
    <w:rsid w:val="006A45A5"/>
    <w:rsid w:val="006B1674"/>
    <w:rsid w:val="006E78AB"/>
    <w:rsid w:val="00737D1C"/>
    <w:rsid w:val="0074189A"/>
    <w:rsid w:val="0075467C"/>
    <w:rsid w:val="007901FC"/>
    <w:rsid w:val="008420E6"/>
    <w:rsid w:val="008431D1"/>
    <w:rsid w:val="00865AFE"/>
    <w:rsid w:val="008D1495"/>
    <w:rsid w:val="008F72E1"/>
    <w:rsid w:val="00935AB8"/>
    <w:rsid w:val="00940A2D"/>
    <w:rsid w:val="00940CF7"/>
    <w:rsid w:val="00971538"/>
    <w:rsid w:val="009C505D"/>
    <w:rsid w:val="009D07A1"/>
    <w:rsid w:val="00A1350A"/>
    <w:rsid w:val="00A54403"/>
    <w:rsid w:val="00A97F94"/>
    <w:rsid w:val="00AE696E"/>
    <w:rsid w:val="00B45F1A"/>
    <w:rsid w:val="00B71325"/>
    <w:rsid w:val="00B736E6"/>
    <w:rsid w:val="00BA095A"/>
    <w:rsid w:val="00BE5100"/>
    <w:rsid w:val="00C06604"/>
    <w:rsid w:val="00C37033"/>
    <w:rsid w:val="00D57B24"/>
    <w:rsid w:val="00D8357C"/>
    <w:rsid w:val="00D85E1C"/>
    <w:rsid w:val="00E06778"/>
    <w:rsid w:val="00E36340"/>
    <w:rsid w:val="00E42B1B"/>
    <w:rsid w:val="00E935A7"/>
    <w:rsid w:val="00EA58F2"/>
    <w:rsid w:val="00ED08EE"/>
    <w:rsid w:val="00ED4DFC"/>
    <w:rsid w:val="00EF3FC0"/>
    <w:rsid w:val="00F20BE4"/>
    <w:rsid w:val="00F4484B"/>
    <w:rsid w:val="00F92C98"/>
    <w:rsid w:val="00F92CED"/>
    <w:rsid w:val="00FF7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92CED"/>
    <w:pPr>
      <w:autoSpaceDE w:val="0"/>
      <w:autoSpaceDN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 Знак1 Знак"/>
    <w:basedOn w:val="a"/>
    <w:next w:val="a"/>
    <w:semiHidden/>
    <w:rsid w:val="00F92CED"/>
    <w:pPr>
      <w:autoSpaceDE/>
      <w:autoSpaceDN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3">
    <w:name w:val="Знак Знак Знак Знак Знак Знак Знак"/>
    <w:basedOn w:val="a"/>
    <w:rsid w:val="006A45A5"/>
    <w:pPr>
      <w:autoSpaceDE/>
      <w:autoSpaceDN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0">
    <w:name w:val="Знак Знак Знак1 Знак"/>
    <w:basedOn w:val="a"/>
    <w:next w:val="a"/>
    <w:semiHidden/>
    <w:rsid w:val="00A1350A"/>
    <w:pPr>
      <w:autoSpaceDE/>
      <w:autoSpaceDN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table" w:styleId="a4">
    <w:name w:val="Table Grid"/>
    <w:basedOn w:val="a1"/>
    <w:rsid w:val="00A1350A"/>
    <w:pPr>
      <w:autoSpaceDE w:val="0"/>
      <w:autoSpaceDN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нак Знак Знак Знак Знак Знак1"/>
    <w:basedOn w:val="a"/>
    <w:next w:val="a"/>
    <w:semiHidden/>
    <w:rsid w:val="006568C9"/>
    <w:pPr>
      <w:autoSpaceDE/>
      <w:autoSpaceDN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onsPlusTitle">
    <w:name w:val="ConsPlusTitle"/>
    <w:rsid w:val="006568C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semiHidden/>
    <w:rsid w:val="00F92C98"/>
    <w:rPr>
      <w:rFonts w:ascii="Tahoma" w:hAnsi="Tahoma" w:cs="Tahoma"/>
      <w:sz w:val="16"/>
      <w:szCs w:val="16"/>
    </w:rPr>
  </w:style>
  <w:style w:type="paragraph" w:customStyle="1" w:styleId="a6">
    <w:name w:val="Знак Знак Знак Знак"/>
    <w:basedOn w:val="a"/>
    <w:next w:val="a"/>
    <w:semiHidden/>
    <w:rsid w:val="001F5FCC"/>
    <w:pPr>
      <w:autoSpaceDE/>
      <w:autoSpaceDN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92CED"/>
    <w:pPr>
      <w:autoSpaceDE w:val="0"/>
      <w:autoSpaceDN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 Знак1 Знак"/>
    <w:basedOn w:val="a"/>
    <w:next w:val="a"/>
    <w:semiHidden/>
    <w:rsid w:val="00F92CED"/>
    <w:pPr>
      <w:autoSpaceDE/>
      <w:autoSpaceDN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3">
    <w:name w:val="Знак Знак Знак Знак Знак Знак Знак"/>
    <w:basedOn w:val="a"/>
    <w:rsid w:val="006A45A5"/>
    <w:pPr>
      <w:autoSpaceDE/>
      <w:autoSpaceDN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0">
    <w:name w:val="Знак Знак Знак1 Знак"/>
    <w:basedOn w:val="a"/>
    <w:next w:val="a"/>
    <w:semiHidden/>
    <w:rsid w:val="00A1350A"/>
    <w:pPr>
      <w:autoSpaceDE/>
      <w:autoSpaceDN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table" w:styleId="a4">
    <w:name w:val="Table Grid"/>
    <w:basedOn w:val="a1"/>
    <w:rsid w:val="00A1350A"/>
    <w:pPr>
      <w:autoSpaceDE w:val="0"/>
      <w:autoSpaceDN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нак Знак Знак Знак Знак Знак1"/>
    <w:basedOn w:val="a"/>
    <w:next w:val="a"/>
    <w:semiHidden/>
    <w:rsid w:val="006568C9"/>
    <w:pPr>
      <w:autoSpaceDE/>
      <w:autoSpaceDN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onsPlusTitle">
    <w:name w:val="ConsPlusTitle"/>
    <w:rsid w:val="006568C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semiHidden/>
    <w:rsid w:val="00F92C98"/>
    <w:rPr>
      <w:rFonts w:ascii="Tahoma" w:hAnsi="Tahoma" w:cs="Tahoma"/>
      <w:sz w:val="16"/>
      <w:szCs w:val="16"/>
    </w:rPr>
  </w:style>
  <w:style w:type="paragraph" w:customStyle="1" w:styleId="a6">
    <w:name w:val="Знак Знак Знак Знак"/>
    <w:basedOn w:val="a"/>
    <w:next w:val="a"/>
    <w:semiHidden/>
    <w:rsid w:val="001F5FCC"/>
    <w:pPr>
      <w:autoSpaceDE/>
      <w:autoSpaceDN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12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UFK</Company>
  <LinksUpToDate>false</LinksUpToDate>
  <CharactersWithSpaces>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subject/>
  <dc:creator>zverevvv</dc:creator>
  <cp:keywords/>
  <cp:lastModifiedBy>Гончаревич Н.А.</cp:lastModifiedBy>
  <cp:revision>6</cp:revision>
  <cp:lastPrinted>2015-03-02T02:06:00Z</cp:lastPrinted>
  <dcterms:created xsi:type="dcterms:W3CDTF">2016-05-13T08:03:00Z</dcterms:created>
  <dcterms:modified xsi:type="dcterms:W3CDTF">2016-05-13T08:29:00Z</dcterms:modified>
</cp:coreProperties>
</file>