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0" w:rsidRDefault="006B404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 w:rsidR="006B4044" w:rsidRPr="00150196" w:rsidRDefault="00150196">
      <w:pPr>
        <w:widowControl w:val="0"/>
        <w:jc w:val="center"/>
        <w:rPr>
          <w:b/>
          <w:sz w:val="28"/>
          <w:szCs w:val="28"/>
        </w:rPr>
      </w:pPr>
      <w:r w:rsidRPr="00150196">
        <w:rPr>
          <w:b/>
          <w:color w:val="000000"/>
          <w:sz w:val="28"/>
          <w:szCs w:val="28"/>
        </w:rPr>
        <w:t>отдела ведения федеральных реестров</w:t>
      </w:r>
    </w:p>
    <w:p w:rsidR="00DB4CB0" w:rsidRDefault="006B4044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 w:rsidR="00DB4CB0" w:rsidRDefault="00DB4CB0">
      <w:pPr>
        <w:widowControl w:val="0"/>
        <w:ind w:firstLine="709"/>
        <w:jc w:val="both"/>
        <w:rPr>
          <w:sz w:val="28"/>
          <w:szCs w:val="28"/>
        </w:rPr>
      </w:pPr>
    </w:p>
    <w:p w:rsidR="00DB4CB0" w:rsidRPr="00150196" w:rsidRDefault="006B4044" w:rsidP="00233F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96">
        <w:rPr>
          <w:rFonts w:ascii="Times New Roman" w:hAnsi="Times New Roman" w:cs="Times New Roman"/>
          <w:sz w:val="28"/>
          <w:szCs w:val="28"/>
        </w:rPr>
        <w:t xml:space="preserve">С </w:t>
      </w:r>
      <w:r w:rsidR="00150196" w:rsidRPr="00150196">
        <w:rPr>
          <w:rFonts w:ascii="Times New Roman" w:hAnsi="Times New Roman" w:cs="Times New Roman"/>
          <w:sz w:val="28"/>
          <w:szCs w:val="28"/>
        </w:rPr>
        <w:t>22 по 26 мая 2017 года</w:t>
      </w:r>
      <w:r w:rsidRPr="0015019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150196" w:rsidRPr="00150196">
        <w:rPr>
          <w:rFonts w:ascii="Times New Roman" w:hAnsi="Times New Roman" w:cs="Times New Roman"/>
          <w:sz w:val="28"/>
          <w:szCs w:val="28"/>
        </w:rPr>
        <w:t>Графиком проведения проверок Управления Федерального казначейства по Республике Хакасия на 2 квартал 2017 года,</w:t>
      </w:r>
      <w:r w:rsidR="00150196">
        <w:rPr>
          <w:sz w:val="28"/>
          <w:szCs w:val="28"/>
        </w:rPr>
        <w:t xml:space="preserve"> </w:t>
      </w:r>
      <w:r w:rsidRPr="009A53FE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150196">
        <w:rPr>
          <w:rFonts w:ascii="Times New Roman" w:hAnsi="Times New Roman" w:cs="Times New Roman"/>
          <w:sz w:val="28"/>
          <w:szCs w:val="28"/>
        </w:rPr>
        <w:t xml:space="preserve">внеплановая </w:t>
      </w:r>
      <w:r>
        <w:rPr>
          <w:rFonts w:ascii="Times New Roman" w:hAnsi="Times New Roman" w:cs="Times New Roman"/>
          <w:spacing w:val="-4"/>
          <w:sz w:val="28"/>
          <w:szCs w:val="28"/>
        </w:rPr>
        <w:t>тематическая</w:t>
      </w:r>
      <w:r w:rsidRPr="009A53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A53FE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150196" w:rsidRPr="00150196">
        <w:rPr>
          <w:rFonts w:ascii="Times New Roman" w:hAnsi="Times New Roman" w:cs="Times New Roman"/>
          <w:color w:val="000000"/>
          <w:sz w:val="28"/>
          <w:szCs w:val="28"/>
        </w:rPr>
        <w:t>отдела ведения федеральных реестров</w:t>
      </w:r>
      <w:r w:rsidR="00150196" w:rsidRPr="0015019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50196">
        <w:rPr>
          <w:rFonts w:ascii="Times New Roman" w:hAnsi="Times New Roman" w:cs="Times New Roman"/>
          <w:spacing w:val="-4"/>
          <w:sz w:val="28"/>
          <w:szCs w:val="28"/>
        </w:rPr>
        <w:t>по исполнению государственных</w:t>
      </w:r>
      <w:r w:rsidRPr="009A53FE">
        <w:rPr>
          <w:rFonts w:ascii="Times New Roman" w:hAnsi="Times New Roman" w:cs="Times New Roman"/>
          <w:spacing w:val="-4"/>
          <w:sz w:val="28"/>
          <w:szCs w:val="28"/>
        </w:rPr>
        <w:t xml:space="preserve"> функций и </w:t>
      </w:r>
      <w:r w:rsidRPr="00150196">
        <w:rPr>
          <w:rFonts w:ascii="Times New Roman" w:hAnsi="Times New Roman" w:cs="Times New Roman"/>
          <w:spacing w:val="-4"/>
          <w:sz w:val="28"/>
          <w:szCs w:val="28"/>
        </w:rPr>
        <w:t xml:space="preserve">полномочий за </w:t>
      </w:r>
      <w:r w:rsidR="00150196" w:rsidRPr="00150196">
        <w:rPr>
          <w:rFonts w:ascii="Times New Roman" w:hAnsi="Times New Roman" w:cs="Times New Roman"/>
          <w:color w:val="000000"/>
          <w:sz w:val="28"/>
          <w:szCs w:val="28"/>
        </w:rPr>
        <w:t>декабрь 2016 года, январь-</w:t>
      </w:r>
      <w:r w:rsidR="00150196" w:rsidRPr="0015019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апрель 2017 </w:t>
      </w:r>
      <w:bookmarkStart w:id="0" w:name="_GoBack"/>
      <w:bookmarkEnd w:id="0"/>
      <w:r w:rsidR="00150196" w:rsidRPr="00150196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года</w:t>
      </w:r>
      <w:r w:rsidRPr="0015019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B4CB0" w:rsidRPr="009A53FE" w:rsidRDefault="006B4044" w:rsidP="00233F12">
      <w:pPr>
        <w:spacing w:line="360" w:lineRule="auto"/>
        <w:ind w:firstLine="709"/>
        <w:jc w:val="both"/>
        <w:rPr>
          <w:sz w:val="28"/>
          <w:szCs w:val="28"/>
        </w:rPr>
      </w:pPr>
      <w:r w:rsidRPr="009A53FE">
        <w:rPr>
          <w:sz w:val="28"/>
          <w:szCs w:val="28"/>
        </w:rPr>
        <w:t xml:space="preserve">По результатам проверки оформлен Акт от </w:t>
      </w:r>
      <w:r w:rsidR="00150196" w:rsidRPr="00150196">
        <w:rPr>
          <w:sz w:val="28"/>
          <w:szCs w:val="28"/>
        </w:rPr>
        <w:t>2</w:t>
      </w:r>
      <w:r w:rsidR="00970E7F">
        <w:rPr>
          <w:sz w:val="28"/>
          <w:szCs w:val="28"/>
        </w:rPr>
        <w:t>5</w:t>
      </w:r>
      <w:r w:rsidRPr="009A53FE">
        <w:rPr>
          <w:sz w:val="28"/>
          <w:szCs w:val="28"/>
        </w:rPr>
        <w:t xml:space="preserve"> </w:t>
      </w:r>
      <w:r w:rsidR="00150196">
        <w:rPr>
          <w:sz w:val="28"/>
          <w:szCs w:val="28"/>
        </w:rPr>
        <w:t>мая</w:t>
      </w:r>
      <w:r w:rsidRPr="009A53FE">
        <w:rPr>
          <w:sz w:val="28"/>
          <w:szCs w:val="28"/>
        </w:rPr>
        <w:t xml:space="preserve"> 2017 г.</w:t>
      </w:r>
    </w:p>
    <w:p w:rsidR="00CD0CD9" w:rsidRDefault="00CD0CD9" w:rsidP="00CD0CD9">
      <w:pPr>
        <w:spacing w:line="360" w:lineRule="auto"/>
        <w:jc w:val="both"/>
        <w:rPr>
          <w:sz w:val="28"/>
          <w:szCs w:val="28"/>
        </w:rPr>
      </w:pPr>
    </w:p>
    <w:p w:rsidR="009B25BA" w:rsidRDefault="009B25BA" w:rsidP="00CD0CD9">
      <w:pPr>
        <w:spacing w:line="360" w:lineRule="auto"/>
        <w:jc w:val="both"/>
        <w:rPr>
          <w:sz w:val="28"/>
          <w:szCs w:val="28"/>
        </w:rPr>
      </w:pPr>
    </w:p>
    <w:sectPr w:rsidR="009B25B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0"/>
    <w:rsid w:val="00150196"/>
    <w:rsid w:val="00224156"/>
    <w:rsid w:val="00233F12"/>
    <w:rsid w:val="00255682"/>
    <w:rsid w:val="005617F3"/>
    <w:rsid w:val="005B277B"/>
    <w:rsid w:val="005D3801"/>
    <w:rsid w:val="006B4044"/>
    <w:rsid w:val="007227FF"/>
    <w:rsid w:val="00794AE7"/>
    <w:rsid w:val="008548D5"/>
    <w:rsid w:val="00970E7F"/>
    <w:rsid w:val="009A53FE"/>
    <w:rsid w:val="009B098E"/>
    <w:rsid w:val="009B25BA"/>
    <w:rsid w:val="00A27316"/>
    <w:rsid w:val="00BB41B3"/>
    <w:rsid w:val="00C95C7E"/>
    <w:rsid w:val="00CD0CD9"/>
    <w:rsid w:val="00DB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Гончаревич Н.А.</cp:lastModifiedBy>
  <cp:revision>3</cp:revision>
  <cp:lastPrinted>2017-09-22T10:51:00Z</cp:lastPrinted>
  <dcterms:created xsi:type="dcterms:W3CDTF">2017-09-22T10:52:00Z</dcterms:created>
  <dcterms:modified xsi:type="dcterms:W3CDTF">2017-09-22T10:59:00Z</dcterms:modified>
</cp:coreProperties>
</file>